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70" w:rsidRPr="007766EB" w:rsidRDefault="007766EB" w:rsidP="007766EB">
      <w:pPr>
        <w:spacing w:after="0" w:line="240" w:lineRule="auto"/>
        <w:ind w:right="3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960B95" wp14:editId="584731E9">
            <wp:extent cx="2634343" cy="3585434"/>
            <wp:effectExtent l="0" t="0" r="0" b="0"/>
            <wp:docPr id="3" name="Рисунок 3" descr="C:\Users\user\Desktop\Снимок 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 7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73" cy="359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4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E52AF3B" wp14:editId="05194061">
            <wp:simplePos x="0" y="0"/>
            <wp:positionH relativeFrom="column">
              <wp:posOffset>247650</wp:posOffset>
            </wp:positionH>
            <wp:positionV relativeFrom="paragraph">
              <wp:posOffset>-718820</wp:posOffset>
            </wp:positionV>
            <wp:extent cx="1289685" cy="10169525"/>
            <wp:effectExtent l="0" t="0" r="5715" b="3175"/>
            <wp:wrapNone/>
            <wp:docPr id="5" name="Рисунок 5" descr="Бланк BM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BM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016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16370" w:rsidRDefault="00916370" w:rsidP="00916370">
      <w:pPr>
        <w:tabs>
          <w:tab w:val="left" w:pos="1985"/>
        </w:tabs>
        <w:spacing w:after="0" w:line="360" w:lineRule="auto"/>
        <w:ind w:left="1622"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91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Инвестиционно-строительная компания</w:t>
      </w:r>
      <w:r w:rsidRPr="0091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 аренду </w:t>
      </w:r>
      <w:proofErr w:type="gramStart"/>
      <w:r w:rsidRPr="00916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готовое</w:t>
      </w:r>
      <w:proofErr w:type="gramEnd"/>
      <w:r w:rsidRPr="0091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16370" w:rsidRPr="00916370" w:rsidRDefault="00916370" w:rsidP="00916370">
      <w:pPr>
        <w:tabs>
          <w:tab w:val="left" w:pos="1985"/>
        </w:tabs>
        <w:spacing w:after="0" w:line="360" w:lineRule="auto"/>
        <w:ind w:left="1622"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16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расположенное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г. Москва, Куусинена, д. 1</w:t>
      </w:r>
      <w:r w:rsidRPr="00916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8D5" w:rsidRPr="0040464B" w:rsidRDefault="00916370" w:rsidP="0040464B">
      <w:pPr>
        <w:tabs>
          <w:tab w:val="left" w:pos="1985"/>
        </w:tabs>
        <w:spacing w:after="0" w:line="360" w:lineRule="auto"/>
        <w:ind w:left="1418"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79,5</w:t>
      </w:r>
      <w:r w:rsidRPr="0091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1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6370">
        <w:rPr>
          <w:rFonts w:ascii="Times New Roman" w:eastAsia="Times New Roman" w:hAnsi="Times New Roman" w:cs="Times New Roman"/>
          <w:sz w:val="24"/>
          <w:szCs w:val="24"/>
          <w:lang w:eastAsia="ru-RU"/>
        </w:rPr>
        <w:t>50 000 рублей.</w:t>
      </w:r>
    </w:p>
    <w:p w:rsidR="00D51B60" w:rsidRPr="00D544BF" w:rsidRDefault="007766EB" w:rsidP="007766EB">
      <w:pPr>
        <w:tabs>
          <w:tab w:val="left" w:pos="1985"/>
        </w:tabs>
        <w:spacing w:after="0" w:line="360" w:lineRule="auto"/>
        <w:ind w:left="1622"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55639" cy="2231572"/>
            <wp:effectExtent l="0" t="0" r="0" b="0"/>
            <wp:docPr id="7" name="Рисунок 7" descr="C:\Users\user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871" cy="223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BF" w:rsidRPr="00D544BF" w:rsidRDefault="00D544BF" w:rsidP="00EC50F0">
      <w:pPr>
        <w:tabs>
          <w:tab w:val="left" w:pos="1985"/>
        </w:tabs>
        <w:spacing w:after="0" w:line="360" w:lineRule="auto"/>
        <w:ind w:left="1701" w:right="-11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находится в 50 метрах от м. «</w:t>
      </w:r>
      <w:proofErr w:type="spellStart"/>
      <w:r w:rsidRPr="00D5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Полежаевская</w:t>
      </w:r>
      <w:proofErr w:type="spellEnd"/>
      <w:r w:rsidRPr="00D544B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супер проходимость,</w:t>
      </w:r>
      <w:r w:rsidR="00EC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сверхинтенсивный пешеходный и автомобильный трафик, 1-я линия домов, свободная</w:t>
      </w:r>
      <w:r w:rsidR="00EC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планировка,  отдельный вход, огромные витрины, удобные подъездные пути, мощность 15</w:t>
      </w:r>
      <w:r w:rsidR="00EC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кВт, линия МГТС, Интернет. </w:t>
      </w:r>
      <w:r w:rsidRPr="00D544B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Входная группа и витрины сделаны из дорогих</w:t>
      </w:r>
      <w:r w:rsidR="00EC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4B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высококачественных материалов – алюминия, нержавеющей стали и гранита.</w:t>
      </w:r>
    </w:p>
    <w:p w:rsidR="00325BA4" w:rsidRDefault="00325BA4" w:rsidP="00D544BF">
      <w:pPr>
        <w:spacing w:after="0" w:line="240" w:lineRule="auto"/>
        <w:ind w:left="2268" w:right="3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B60" w:rsidRPr="005A78AD" w:rsidRDefault="00D51B60" w:rsidP="00D544BF">
      <w:pPr>
        <w:spacing w:after="0" w:line="240" w:lineRule="auto"/>
        <w:ind w:left="2268" w:right="3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E1" w:rsidRDefault="00194FAA" w:rsidP="00CF38D5">
      <w:pPr>
        <w:spacing w:after="0" w:line="240" w:lineRule="auto"/>
        <w:ind w:left="2268" w:right="37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8-903-726-44-66,</w:t>
      </w:r>
      <w:r w:rsidR="00D544BF" w:rsidRPr="00D544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</w:t>
      </w:r>
      <w:r w:rsidR="00D544BF" w:rsidRPr="00D54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(495) 995-47-77</w:t>
      </w:r>
      <w:r w:rsidR="005A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8-968-596-47-77</w:t>
      </w:r>
    </w:p>
    <w:p w:rsidR="00A52091" w:rsidRDefault="00A52091" w:rsidP="00CF38D5">
      <w:pPr>
        <w:spacing w:after="0" w:line="240" w:lineRule="auto"/>
        <w:ind w:left="2268" w:right="37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2091" w:rsidRDefault="00A52091" w:rsidP="00CF38D5">
      <w:pPr>
        <w:spacing w:after="0" w:line="240" w:lineRule="auto"/>
        <w:ind w:left="2268" w:right="37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2091" w:rsidRDefault="00A52091" w:rsidP="00A52091">
      <w:pPr>
        <w:spacing w:after="0" w:line="240" w:lineRule="auto"/>
        <w:ind w:left="2268" w:right="373"/>
        <w:jc w:val="right"/>
        <w:rPr>
          <w:rFonts w:ascii="Arial Narrow" w:eastAsia="Calibri" w:hAnsi="Arial Narrow" w:cs="Times New Roman"/>
          <w:noProof/>
          <w:sz w:val="24"/>
          <w:szCs w:val="24"/>
          <w:lang w:val="en-US" w:eastAsia="ru-RU"/>
        </w:rPr>
      </w:pPr>
      <w:r>
        <w:rPr>
          <w:rFonts w:ascii="Arial Narrow" w:eastAsia="Calibri" w:hAnsi="Arial Narrow" w:cs="Times New Roman"/>
          <w:noProof/>
          <w:sz w:val="24"/>
          <w:szCs w:val="24"/>
          <w:lang w:val="en-US" w:eastAsia="ru-RU"/>
        </w:rPr>
        <w:t xml:space="preserve">  </w:t>
      </w:r>
    </w:p>
    <w:p w:rsidR="00A52091" w:rsidRDefault="00191104" w:rsidP="00191104">
      <w:pPr>
        <w:spacing w:after="0" w:line="240" w:lineRule="auto"/>
        <w:ind w:left="2268" w:right="373"/>
        <w:jc w:val="right"/>
        <w:rPr>
          <w:rFonts w:ascii="Arial Narrow" w:eastAsia="Calibri" w:hAnsi="Arial Narrow" w:cs="Times New Roman"/>
          <w:sz w:val="24"/>
          <w:szCs w:val="24"/>
          <w:lang w:eastAsia="ru-RU"/>
        </w:rPr>
      </w:pPr>
      <w:r>
        <w:rPr>
          <w:rFonts w:ascii="Arial Narrow" w:eastAsia="Calibri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643844" cy="7979228"/>
            <wp:effectExtent l="0" t="0" r="0" b="3175"/>
            <wp:docPr id="4" name="Рисунок 4" descr="C:\Users\user\Desktop\План Куусинена 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Куусинена X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45" cy="79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04" w:rsidRPr="00191104" w:rsidRDefault="00191104" w:rsidP="00191104">
      <w:pPr>
        <w:spacing w:after="0" w:line="240" w:lineRule="auto"/>
        <w:ind w:left="2268" w:right="373"/>
        <w:jc w:val="right"/>
        <w:rPr>
          <w:rFonts w:ascii="Arial Narrow" w:eastAsia="Calibri" w:hAnsi="Arial Narrow" w:cs="Times New Roman"/>
          <w:sz w:val="24"/>
          <w:szCs w:val="24"/>
          <w:lang w:eastAsia="ru-RU"/>
        </w:rPr>
      </w:pPr>
      <w:r>
        <w:rPr>
          <w:rFonts w:ascii="Arial Narrow" w:eastAsia="Calibri" w:hAnsi="Arial Narrow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35381" cy="6836228"/>
            <wp:effectExtent l="0" t="0" r="3810" b="3175"/>
            <wp:docPr id="6" name="Рисунок 6" descr="C:\Users\user\Desktop\Экспл. Куусинена 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кспл. Куусинена X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381" cy="683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104" w:rsidRPr="00191104" w:rsidSect="00CE6B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567" w:bottom="726" w:left="193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33" w:rsidRDefault="00FE0F33">
      <w:pPr>
        <w:spacing w:after="0" w:line="240" w:lineRule="auto"/>
      </w:pPr>
      <w:r>
        <w:separator/>
      </w:r>
    </w:p>
  </w:endnote>
  <w:endnote w:type="continuationSeparator" w:id="0">
    <w:p w:rsidR="00FE0F33" w:rsidRDefault="00FE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BD" w:rsidRDefault="00340C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5E" w:rsidRPr="00E9615E" w:rsidRDefault="00D544BF" w:rsidP="00E9615E">
    <w:pPr>
      <w:pStyle w:val="a3"/>
      <w:ind w:left="2268"/>
      <w:rPr>
        <w:rFonts w:ascii="Arial Narrow" w:hAnsi="Arial Narrow"/>
        <w:color w:val="E36C0A"/>
      </w:rPr>
    </w:pPr>
    <w:r w:rsidRPr="00E9615E">
      <w:rPr>
        <w:rFonts w:ascii="Arial Narrow" w:hAnsi="Arial Narrow"/>
        <w:color w:val="E36C0A"/>
      </w:rPr>
      <w:t>Адрес: 125</w:t>
    </w:r>
    <w:r w:rsidR="009D6B09" w:rsidRPr="009D6B09">
      <w:rPr>
        <w:rFonts w:ascii="Arial Narrow" w:hAnsi="Arial Narrow"/>
        <w:color w:val="E36C0A"/>
        <w:lang w:val="ru-RU"/>
      </w:rPr>
      <w:t>9</w:t>
    </w:r>
    <w:r w:rsidR="009D6B09" w:rsidRPr="00916370">
      <w:rPr>
        <w:rFonts w:ascii="Arial Narrow" w:hAnsi="Arial Narrow"/>
        <w:color w:val="E36C0A"/>
        <w:lang w:val="ru-RU"/>
      </w:rPr>
      <w:t>93</w:t>
    </w:r>
    <w:r w:rsidRPr="00E9615E">
      <w:rPr>
        <w:rFonts w:ascii="Arial Narrow" w:hAnsi="Arial Narrow"/>
        <w:color w:val="E36C0A"/>
      </w:rPr>
      <w:t>, г. Москва</w:t>
    </w:r>
  </w:p>
  <w:p w:rsidR="00E9615E" w:rsidRPr="00E9615E" w:rsidRDefault="00D544BF" w:rsidP="00E9615E">
    <w:pPr>
      <w:pStyle w:val="a3"/>
      <w:ind w:left="2268"/>
      <w:rPr>
        <w:rFonts w:ascii="Arial Narrow" w:hAnsi="Arial Narrow"/>
        <w:color w:val="E36C0A"/>
      </w:rPr>
    </w:pPr>
    <w:r w:rsidRPr="00E9615E">
      <w:rPr>
        <w:rFonts w:ascii="Arial Narrow" w:hAnsi="Arial Narrow"/>
        <w:color w:val="E36C0A"/>
      </w:rPr>
      <w:t>Волоколамское ш., д.2</w:t>
    </w:r>
  </w:p>
  <w:p w:rsidR="00E9615E" w:rsidRPr="00E9615E" w:rsidRDefault="00D544BF" w:rsidP="00E9615E">
    <w:pPr>
      <w:pStyle w:val="a3"/>
      <w:ind w:left="2268"/>
      <w:rPr>
        <w:rFonts w:ascii="Arial Narrow" w:hAnsi="Arial Narrow"/>
        <w:color w:val="E36C0A"/>
      </w:rPr>
    </w:pPr>
    <w:r w:rsidRPr="00E9615E">
      <w:rPr>
        <w:rFonts w:ascii="Arial Narrow" w:hAnsi="Arial Narrow"/>
        <w:color w:val="E36C0A"/>
      </w:rPr>
      <w:t xml:space="preserve">Тел/факс: </w:t>
    </w:r>
    <w:r w:rsidR="00340CBD" w:rsidRPr="009D6B09">
      <w:rPr>
        <w:rFonts w:ascii="Arial Narrow" w:hAnsi="Arial Narrow"/>
        <w:color w:val="E36C0A"/>
        <w:lang w:val="ru-RU"/>
      </w:rPr>
      <w:t xml:space="preserve">8 </w:t>
    </w:r>
    <w:r w:rsidRPr="00E9615E">
      <w:rPr>
        <w:rFonts w:ascii="Arial Narrow" w:hAnsi="Arial Narrow"/>
        <w:color w:val="E36C0A"/>
      </w:rPr>
      <w:t>(495) 995-47-77</w:t>
    </w:r>
  </w:p>
  <w:p w:rsidR="00E9615E" w:rsidRPr="00E9615E" w:rsidRDefault="00D544BF" w:rsidP="00E9615E">
    <w:pPr>
      <w:pStyle w:val="a3"/>
      <w:ind w:left="2268"/>
      <w:rPr>
        <w:rFonts w:ascii="Arial Narrow" w:hAnsi="Arial Narrow"/>
        <w:color w:val="E36C0A"/>
      </w:rPr>
    </w:pPr>
    <w:r w:rsidRPr="00E9615E">
      <w:rPr>
        <w:rFonts w:ascii="Arial Narrow" w:hAnsi="Arial Narrow"/>
        <w:color w:val="E36C0A"/>
      </w:rPr>
      <w:t>E-</w:t>
    </w:r>
    <w:proofErr w:type="spellStart"/>
    <w:r w:rsidRPr="00E9615E">
      <w:rPr>
        <w:rFonts w:ascii="Arial Narrow" w:hAnsi="Arial Narrow"/>
        <w:color w:val="E36C0A"/>
      </w:rPr>
      <w:t>mail</w:t>
    </w:r>
    <w:proofErr w:type="spellEnd"/>
    <w:r w:rsidRPr="00E9615E">
      <w:rPr>
        <w:rFonts w:ascii="Arial Narrow" w:hAnsi="Arial Narrow"/>
        <w:color w:val="E36C0A"/>
      </w:rPr>
      <w:t>: info@bmrm.ru</w:t>
    </w:r>
  </w:p>
  <w:p w:rsidR="00E9615E" w:rsidRPr="00E9615E" w:rsidRDefault="00D544BF" w:rsidP="00E9615E">
    <w:pPr>
      <w:pStyle w:val="a3"/>
      <w:ind w:left="2268"/>
      <w:rPr>
        <w:rFonts w:ascii="Arial Narrow" w:hAnsi="Arial Narrow"/>
        <w:color w:val="E36C0A"/>
      </w:rPr>
    </w:pPr>
    <w:r w:rsidRPr="00E9615E">
      <w:rPr>
        <w:rFonts w:ascii="Arial Narrow" w:hAnsi="Arial Narrow"/>
        <w:color w:val="E36C0A"/>
      </w:rPr>
      <w:t>www.bmrm.ru</w:t>
    </w:r>
  </w:p>
  <w:p w:rsidR="00E9615E" w:rsidRDefault="00FE0F3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BD" w:rsidRDefault="00340C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33" w:rsidRDefault="00FE0F33">
      <w:pPr>
        <w:spacing w:after="0" w:line="240" w:lineRule="auto"/>
      </w:pPr>
      <w:r>
        <w:separator/>
      </w:r>
    </w:p>
  </w:footnote>
  <w:footnote w:type="continuationSeparator" w:id="0">
    <w:p w:rsidR="00FE0F33" w:rsidRDefault="00FE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BD" w:rsidRDefault="00340C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BD" w:rsidRDefault="00340CB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BD" w:rsidRDefault="00340C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EA"/>
    <w:rsid w:val="000451C4"/>
    <w:rsid w:val="000A1D9B"/>
    <w:rsid w:val="000A5F13"/>
    <w:rsid w:val="000D7BCE"/>
    <w:rsid w:val="000F1B83"/>
    <w:rsid w:val="00152966"/>
    <w:rsid w:val="00191104"/>
    <w:rsid w:val="00194FAA"/>
    <w:rsid w:val="001C2C9B"/>
    <w:rsid w:val="00253B6E"/>
    <w:rsid w:val="00272CA4"/>
    <w:rsid w:val="002F2919"/>
    <w:rsid w:val="00325BA4"/>
    <w:rsid w:val="00340CBD"/>
    <w:rsid w:val="00340CE1"/>
    <w:rsid w:val="003A0D50"/>
    <w:rsid w:val="003E6620"/>
    <w:rsid w:val="0040464B"/>
    <w:rsid w:val="00435B7F"/>
    <w:rsid w:val="0044210D"/>
    <w:rsid w:val="004951DB"/>
    <w:rsid w:val="004A066F"/>
    <w:rsid w:val="004B3015"/>
    <w:rsid w:val="004C743D"/>
    <w:rsid w:val="00512AEA"/>
    <w:rsid w:val="00527E63"/>
    <w:rsid w:val="00547231"/>
    <w:rsid w:val="00562542"/>
    <w:rsid w:val="00584BE7"/>
    <w:rsid w:val="005A5431"/>
    <w:rsid w:val="005A78AD"/>
    <w:rsid w:val="00641290"/>
    <w:rsid w:val="00740D0E"/>
    <w:rsid w:val="007766EB"/>
    <w:rsid w:val="007813B7"/>
    <w:rsid w:val="007876D7"/>
    <w:rsid w:val="00794898"/>
    <w:rsid w:val="007A6EA2"/>
    <w:rsid w:val="007B7BC4"/>
    <w:rsid w:val="008541D6"/>
    <w:rsid w:val="008C4C3B"/>
    <w:rsid w:val="00916370"/>
    <w:rsid w:val="00932702"/>
    <w:rsid w:val="009D6B09"/>
    <w:rsid w:val="009F0E4F"/>
    <w:rsid w:val="00A23CD8"/>
    <w:rsid w:val="00A3541B"/>
    <w:rsid w:val="00A52091"/>
    <w:rsid w:val="00A71BB2"/>
    <w:rsid w:val="00AC425D"/>
    <w:rsid w:val="00B3380D"/>
    <w:rsid w:val="00B46CA7"/>
    <w:rsid w:val="00B76318"/>
    <w:rsid w:val="00BE0942"/>
    <w:rsid w:val="00BF392C"/>
    <w:rsid w:val="00C84BC4"/>
    <w:rsid w:val="00CF38D5"/>
    <w:rsid w:val="00D51B60"/>
    <w:rsid w:val="00D527A7"/>
    <w:rsid w:val="00D544BF"/>
    <w:rsid w:val="00D57E48"/>
    <w:rsid w:val="00D977EA"/>
    <w:rsid w:val="00DB63E3"/>
    <w:rsid w:val="00DD25D3"/>
    <w:rsid w:val="00DD7601"/>
    <w:rsid w:val="00EC50F0"/>
    <w:rsid w:val="00F719CD"/>
    <w:rsid w:val="00F7365C"/>
    <w:rsid w:val="00FA4A01"/>
    <w:rsid w:val="00FE0F33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4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544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5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4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544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5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3897-2F56-4681-B131-5126C09D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2014-02-03T07:34:00Z</cp:lastPrinted>
  <dcterms:created xsi:type="dcterms:W3CDTF">2014-02-03T07:32:00Z</dcterms:created>
  <dcterms:modified xsi:type="dcterms:W3CDTF">2015-07-24T13:52:00Z</dcterms:modified>
</cp:coreProperties>
</file>